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3C927" w14:textId="77777777" w:rsidR="002C2715" w:rsidRDefault="007F65B0" w:rsidP="007F65B0">
      <w:pPr>
        <w:pStyle w:val="Heading1"/>
      </w:pPr>
      <w:r>
        <w:t>L’audace de reprendre une entreprise sans apport</w:t>
      </w:r>
    </w:p>
    <w:p w14:paraId="6828B163" w14:textId="77777777" w:rsidR="007F65B0" w:rsidRPr="007F65B0" w:rsidRDefault="007F65B0">
      <w:pPr>
        <w:rPr>
          <w:b/>
        </w:rPr>
      </w:pPr>
      <w:r w:rsidRPr="007F65B0">
        <w:rPr>
          <w:b/>
        </w:rPr>
        <w:t>Reprendre une entreprise sans apport… L’idée semble un peu inconsciente et pourtant. Faisons le tour des possibilités de financement de reprise.</w:t>
      </w:r>
    </w:p>
    <w:p w14:paraId="7C2A0318" w14:textId="77777777" w:rsidR="007F65B0" w:rsidRDefault="007F65B0"/>
    <w:p w14:paraId="72C5B1A4" w14:textId="01926324" w:rsidR="00C17076" w:rsidRDefault="00C17076">
      <w:r>
        <w:t xml:space="preserve">Il existe deux méthodes complémentaires pour reprendre une entreprise sans apport : l’emprunt et la participation d’investisseurs dans le capital de la société. Dans un cas comme dans l’autre, c’est votre capacité à convaincre votre interlocuteur qui sera déterminant dans la réussite de votre projet. Et de </w:t>
      </w:r>
      <w:hyperlink r:id="rId6" w:history="1">
        <w:r w:rsidRPr="00E453B3">
          <w:rPr>
            <w:rStyle w:val="Hyperlink"/>
          </w:rPr>
          <w:t>persuader le cédant</w:t>
        </w:r>
      </w:hyperlink>
      <w:r>
        <w:t xml:space="preserve"> que sa société conserve toutes ses chances de pérennité.</w:t>
      </w:r>
    </w:p>
    <w:p w14:paraId="253CDF95" w14:textId="77777777" w:rsidR="00C17076" w:rsidRDefault="00C17076" w:rsidP="00C17076">
      <w:pPr>
        <w:pStyle w:val="Heading2"/>
      </w:pPr>
      <w:r>
        <w:t>Les étapes pour reprendre une entreprise sans apport</w:t>
      </w:r>
    </w:p>
    <w:p w14:paraId="2B5A2C79" w14:textId="77777777" w:rsidR="00C17076" w:rsidRDefault="00C17076">
      <w:r>
        <w:t>Comment prouver que l’entreprise va générer des bénéfices suffisants pour rembourser l’emprunt ou garantir un retour sur investissement ?</w:t>
      </w:r>
    </w:p>
    <w:p w14:paraId="3D68F387" w14:textId="370D1877" w:rsidR="00C17076" w:rsidRDefault="00C17076" w:rsidP="00C17076">
      <w:pPr>
        <w:pStyle w:val="ListParagraph"/>
        <w:numPr>
          <w:ilvl w:val="0"/>
          <w:numId w:val="1"/>
        </w:numPr>
      </w:pPr>
      <w:r w:rsidRPr="000F5677">
        <w:rPr>
          <w:b/>
        </w:rPr>
        <w:t>Réaliser une étude de marché </w:t>
      </w:r>
      <w:r>
        <w:t xml:space="preserve">: </w:t>
      </w:r>
      <w:r w:rsidR="000F5677">
        <w:t>comme pour la création, c’est un passage obligatoire pour reprendre une entreprise. Le document vous permet avant tout de comprendre l’environnement dans lequel la société évolue. Ainsi, vous identifiez vos clients, vos concurrents directs et indirects, la réglementation en vigueur dans votre secteur, etc. Sur base des éléments récoltés, vous pourrez ensuite positionner votre offre.</w:t>
      </w:r>
    </w:p>
    <w:p w14:paraId="7E534626" w14:textId="3CF76854" w:rsidR="00C17076" w:rsidRDefault="00C17076" w:rsidP="00C17076">
      <w:pPr>
        <w:pStyle w:val="ListParagraph"/>
        <w:numPr>
          <w:ilvl w:val="0"/>
          <w:numId w:val="1"/>
        </w:numPr>
      </w:pPr>
      <w:r w:rsidRPr="000F5677">
        <w:rPr>
          <w:b/>
        </w:rPr>
        <w:t>Monter un business plan solide</w:t>
      </w:r>
      <w:r w:rsidR="000F5677" w:rsidRPr="000F5677">
        <w:rPr>
          <w:b/>
        </w:rPr>
        <w:t> </w:t>
      </w:r>
      <w:r w:rsidR="000F5677">
        <w:t xml:space="preserve">: c’est votre stratégie commerciale. Si vous avez l’ambition de reprendre une entreprise sans apport, c’est que vous avez une idée bien précise de ce que vous voulez en faire. C’est le moment de formaliser cette politique </w:t>
      </w:r>
      <w:r w:rsidR="00832DBC">
        <w:t xml:space="preserve">dans un </w:t>
      </w:r>
      <w:hyperlink r:id="rId7" w:history="1">
        <w:r w:rsidR="00832DBC" w:rsidRPr="00832DBC">
          <w:rPr>
            <w:rStyle w:val="Hyperlink"/>
          </w:rPr>
          <w:t>document prévisionnel</w:t>
        </w:r>
      </w:hyperlink>
      <w:r w:rsidR="00832DBC">
        <w:t xml:space="preserve">. Aussi complet que possible, cet exercice doit vous aider à calculer </w:t>
      </w:r>
      <w:r w:rsidR="00832DBC" w:rsidRPr="00832DBC">
        <w:t>les per</w:t>
      </w:r>
      <w:r w:rsidR="00832DBC">
        <w:t>spectives de chiffre d’affaires, la rentabilité; l</w:t>
      </w:r>
      <w:r w:rsidR="00832DBC" w:rsidRPr="00832DBC">
        <w:t xml:space="preserve">es besoins </w:t>
      </w:r>
      <w:r w:rsidR="00832DBC">
        <w:t>en trésorerie, etc.</w:t>
      </w:r>
    </w:p>
    <w:p w14:paraId="64858F0E" w14:textId="0451391E" w:rsidR="001077BF" w:rsidRDefault="001077BF" w:rsidP="00B8640D">
      <w:pPr>
        <w:pStyle w:val="ListParagraph"/>
        <w:numPr>
          <w:ilvl w:val="0"/>
          <w:numId w:val="1"/>
        </w:numPr>
      </w:pPr>
      <w:r w:rsidRPr="001077BF">
        <w:rPr>
          <w:b/>
        </w:rPr>
        <w:t>F</w:t>
      </w:r>
      <w:r w:rsidR="00C17076" w:rsidRPr="001077BF">
        <w:rPr>
          <w:b/>
        </w:rPr>
        <w:t>ai</w:t>
      </w:r>
      <w:r w:rsidRPr="001077BF">
        <w:rPr>
          <w:b/>
        </w:rPr>
        <w:t>re</w:t>
      </w:r>
      <w:r w:rsidR="00C17076" w:rsidRPr="001077BF">
        <w:rPr>
          <w:b/>
        </w:rPr>
        <w:t xml:space="preserve"> le tour des aides publiques</w:t>
      </w:r>
      <w:r w:rsidR="00C17076">
        <w:t xml:space="preserve"> à disposition. </w:t>
      </w:r>
      <w:r>
        <w:t>Contactez</w:t>
      </w:r>
      <w:r w:rsidR="00C17076">
        <w:t xml:space="preserve"> </w:t>
      </w:r>
      <w:r w:rsidR="00C17076" w:rsidRPr="00B8640D">
        <w:t>l'Observatoire des aides aux entreprises</w:t>
      </w:r>
      <w:r w:rsidR="00C17076">
        <w:t>, base de données de 3000 références, avec toutes les aides publiques nationales disponibles et triées p</w:t>
      </w:r>
      <w:r w:rsidR="00C17076" w:rsidRPr="00C17076">
        <w:t>ar besoin, par secteur, par département ou encore par financeur.</w:t>
      </w:r>
      <w:r w:rsidR="00B8640D">
        <w:t xml:space="preserve"> Femmes entrepreneurs, n‘hésitez pas à solliciter les dispositifs particuliers, comme </w:t>
      </w:r>
      <w:r w:rsidR="00B8640D" w:rsidRPr="00B8640D">
        <w:t> le fonds de garantie à l'initiative des femmes</w:t>
      </w:r>
      <w:r w:rsidR="00B8640D">
        <w:t xml:space="preserve"> (FGIF), </w:t>
      </w:r>
      <w:r w:rsidR="00B8640D" w:rsidRPr="00B8640D">
        <w:t>une garantie d'emprunt bancaire</w:t>
      </w:r>
      <w:r w:rsidR="00B8640D">
        <w:t xml:space="preserve"> à hauteur de 45.000 eur</w:t>
      </w:r>
      <w:r w:rsidR="00832DBC">
        <w:t>os</w:t>
      </w:r>
      <w:r w:rsidR="00B8640D">
        <w:t>.</w:t>
      </w:r>
    </w:p>
    <w:p w14:paraId="61F74FE1" w14:textId="4D34FB58" w:rsidR="001077BF" w:rsidRDefault="001077BF" w:rsidP="001077BF">
      <w:pPr>
        <w:pStyle w:val="ListParagraph"/>
        <w:numPr>
          <w:ilvl w:val="0"/>
          <w:numId w:val="1"/>
        </w:numPr>
      </w:pPr>
      <w:r>
        <w:rPr>
          <w:b/>
        </w:rPr>
        <w:t>Demander un prêt d’honneur </w:t>
      </w:r>
      <w:r w:rsidRPr="001077BF">
        <w:t xml:space="preserve">: les réseaux </w:t>
      </w:r>
      <w:r>
        <w:t xml:space="preserve">d’accompagnement comme le </w:t>
      </w:r>
      <w:r w:rsidRPr="00B8640D">
        <w:t>Réseau Entreprendre</w:t>
      </w:r>
      <w:r>
        <w:t xml:space="preserve"> ou </w:t>
      </w:r>
      <w:r w:rsidRPr="00B8640D">
        <w:t>Initiative France</w:t>
      </w:r>
      <w:r w:rsidRPr="001077BF">
        <w:t>,</w:t>
      </w:r>
      <w:r>
        <w:t xml:space="preserve"> proposent des prêts à taux zéro, sans garantie ni caution personnelle. De quoi vous constituer un bas de laine avant de prendre contact avec d’autres investisseurs.</w:t>
      </w:r>
    </w:p>
    <w:p w14:paraId="3D2EB3E3" w14:textId="74269763" w:rsidR="001077BF" w:rsidRDefault="001077BF" w:rsidP="001077BF">
      <w:pPr>
        <w:pStyle w:val="ListParagraph"/>
        <w:numPr>
          <w:ilvl w:val="0"/>
          <w:numId w:val="1"/>
        </w:numPr>
      </w:pPr>
      <w:r w:rsidRPr="001077BF">
        <w:rPr>
          <w:b/>
        </w:rPr>
        <w:t>Cibler les investisseurs</w:t>
      </w:r>
      <w:r>
        <w:t xml:space="preserve"> : il s’agit de créer une holding de reprise et d’ouvrir le capital aux organismes investisseurs. La structure mère peut alors engranger des fonds via le crowdfunding, des fonds d’investissements ou business </w:t>
      </w:r>
      <w:proofErr w:type="spellStart"/>
      <w:r>
        <w:t>angels</w:t>
      </w:r>
      <w:proofErr w:type="spellEnd"/>
      <w:r>
        <w:t>.</w:t>
      </w:r>
    </w:p>
    <w:p w14:paraId="1BF79708" w14:textId="165B2B76" w:rsidR="00C17076" w:rsidRPr="00C17076" w:rsidRDefault="001077BF" w:rsidP="00C17076">
      <w:pPr>
        <w:pStyle w:val="ListParagraph"/>
        <w:numPr>
          <w:ilvl w:val="0"/>
          <w:numId w:val="1"/>
        </w:numPr>
      </w:pPr>
      <w:r w:rsidRPr="00B8640D">
        <w:rPr>
          <w:b/>
        </w:rPr>
        <w:t>Contactez les banquiers les plus audacieux</w:t>
      </w:r>
      <w:r w:rsidR="00B8640D" w:rsidRPr="00B8640D">
        <w:rPr>
          <w:b/>
        </w:rPr>
        <w:t> </w:t>
      </w:r>
      <w:r w:rsidR="00B8640D">
        <w:t xml:space="preserve">: c’est seulement quand vous avez réunis ces fonds que vous pouvez demander un crédit bancaire. En premier lieu, briguez auprès de la </w:t>
      </w:r>
      <w:r w:rsidR="00B8640D" w:rsidRPr="00B8640D">
        <w:t xml:space="preserve">banque publique d'investissement </w:t>
      </w:r>
      <w:proofErr w:type="spellStart"/>
      <w:r w:rsidR="00B8640D" w:rsidRPr="00B8640D">
        <w:t>Bpifrance</w:t>
      </w:r>
      <w:proofErr w:type="spellEnd"/>
      <w:r w:rsidR="00B8640D">
        <w:t xml:space="preserve"> un contrat de développement de transmission dédié à la reprise de PME. Ensuite, visez les banques qui travaillent déjà avec des entreprises. Gardez en tête que les conditions de base exigent un </w:t>
      </w:r>
      <w:r w:rsidR="00B8640D">
        <w:lastRenderedPageBreak/>
        <w:t xml:space="preserve">remboursement sur 7 ans et que le crédit autorisé dépasse rarement 70% du prix d’acquisition. </w:t>
      </w:r>
    </w:p>
    <w:p w14:paraId="0469BC37" w14:textId="77777777" w:rsidR="00C17076" w:rsidRDefault="00C17076" w:rsidP="00C17076"/>
    <w:p w14:paraId="67664732" w14:textId="3EE08DF2" w:rsidR="003E59D8" w:rsidRDefault="0059629E">
      <w:r>
        <w:t xml:space="preserve">Avec ou sans apport, reprendre une entreprise ne s’improvise pas. Contactez les consultants </w:t>
      </w:r>
      <w:proofErr w:type="spellStart"/>
      <w:r>
        <w:t>Actoria</w:t>
      </w:r>
      <w:proofErr w:type="spellEnd"/>
      <w:r>
        <w:t>, experts en transmission depuis plus de 25 ans.</w:t>
      </w:r>
    </w:p>
    <w:p w14:paraId="5EF6D89B" w14:textId="14DE3495" w:rsidR="00C17076" w:rsidRDefault="003E59D8">
      <w:r>
        <w:br w:type="page"/>
      </w:r>
    </w:p>
    <w:p w14:paraId="59C6325D" w14:textId="634F9BA9" w:rsidR="007F65B0" w:rsidRDefault="008E1886" w:rsidP="008E1886">
      <w:pPr>
        <w:pStyle w:val="Heading1"/>
      </w:pPr>
      <w:r>
        <w:t>Comment contacter une entreprise à reprendre ?</w:t>
      </w:r>
    </w:p>
    <w:p w14:paraId="0B6E8379" w14:textId="60CBD671" w:rsidR="008E1886" w:rsidRDefault="008E1886">
      <w:pPr>
        <w:rPr>
          <w:b/>
        </w:rPr>
      </w:pPr>
      <w:r w:rsidRPr="008E1886">
        <w:rPr>
          <w:b/>
        </w:rPr>
        <w:t xml:space="preserve">Vous cherchez une entreprise à reprendre ? Vous avez ciblé une société mais vous ne savez pas bien par où commencer avant de lui faire votre offre ? </w:t>
      </w:r>
    </w:p>
    <w:p w14:paraId="06EE8818" w14:textId="77777777" w:rsidR="008E1886" w:rsidRDefault="008E1886">
      <w:pPr>
        <w:rPr>
          <w:b/>
        </w:rPr>
      </w:pPr>
    </w:p>
    <w:p w14:paraId="583F6C05" w14:textId="60820C8A" w:rsidR="00E933B6" w:rsidRDefault="00E20C9A">
      <w:r>
        <w:t>Une entreprise à reprendre, cela se cherche a</w:t>
      </w:r>
      <w:r w:rsidR="00E933B6">
        <w:t>ctivement. Evidemment, il ne fau</w:t>
      </w:r>
      <w:r>
        <w:t>t pas attendre qu’elle se fasse connaître spontanément. La majorité des structures en cession représente la partie immergée de l’iceberg. À vous d’être suffisamment audac</w:t>
      </w:r>
      <w:r w:rsidR="00E933B6">
        <w:t>ieux et de faire le premier pas pour trouver la société idéale.</w:t>
      </w:r>
    </w:p>
    <w:p w14:paraId="2C2B8A71" w14:textId="25EB227A" w:rsidR="00E933B6" w:rsidRDefault="00E933B6" w:rsidP="00E933B6">
      <w:pPr>
        <w:pStyle w:val="Heading2"/>
      </w:pPr>
      <w:r>
        <w:t>Démarcher à la recherche d’une entreprise à reprendre</w:t>
      </w:r>
    </w:p>
    <w:p w14:paraId="715C9744" w14:textId="070E1E83" w:rsidR="00E933B6" w:rsidRDefault="00E933B6" w:rsidP="00E933B6">
      <w:r>
        <w:t xml:space="preserve">Après la veille des structures qui vous intéressent, la méthode la plus efficace, c’est le démarchage ! Parmi les sociétés qui vous plaisent, se cache peut-être une entreprise à reprendre qui s’ignore. </w:t>
      </w:r>
      <w:r w:rsidRPr="0071052A">
        <w:rPr>
          <w:b/>
        </w:rPr>
        <w:t>Osez vous positionner en demandeur</w:t>
      </w:r>
      <w:r>
        <w:t xml:space="preserve">. La force d’un entrepreneur, c’est sa témérité. Vous pouvez certes décrocher votre téléphone mais aussi rencontrer un dirigeant d’entreprise à l’occasion d’un salon, d’un événement de networking, etc. Ce sera l’occasion de l’aborder honnêtement. </w:t>
      </w:r>
    </w:p>
    <w:p w14:paraId="1BE42689" w14:textId="77777777" w:rsidR="00E933B6" w:rsidRDefault="00E933B6" w:rsidP="00E933B6"/>
    <w:p w14:paraId="270FF638" w14:textId="4C6941CE" w:rsidR="00E933B6" w:rsidRDefault="00E933B6" w:rsidP="00E933B6">
      <w:r>
        <w:t xml:space="preserve">Demandez ouvertement s’il n’est pas vendeur de son entreprise. Laissez-lui le temps de la réflexion, en lui indiquant que vous êtes de toute façon intéressé. </w:t>
      </w:r>
      <w:r w:rsidRPr="0071052A">
        <w:rPr>
          <w:b/>
        </w:rPr>
        <w:t>Dans 6 mois ou dans 5 ans</w:t>
      </w:r>
      <w:r>
        <w:t>, il se rappellera à votre bon souvenir. Vous serez l’un des premiers qu’il contactera quand il envisagera s</w:t>
      </w:r>
      <w:r w:rsidR="0071052A">
        <w:t>érieusement de se séparer de sa société</w:t>
      </w:r>
      <w:r>
        <w:t xml:space="preserve">. Ainsi, vous avez semé une petite graine dans son esprit. Et vous voilà déjà en position de force avant même </w:t>
      </w:r>
      <w:r w:rsidRPr="0071052A">
        <w:rPr>
          <w:b/>
        </w:rPr>
        <w:t>d’entamer les négociations</w:t>
      </w:r>
      <w:r>
        <w:t xml:space="preserve">. Quand on vous disait que la chance sourit aux audacieux ! </w:t>
      </w:r>
    </w:p>
    <w:p w14:paraId="4143BBE9" w14:textId="39591DFC" w:rsidR="00E933B6" w:rsidRDefault="00E933B6" w:rsidP="00E933B6">
      <w:pPr>
        <w:pStyle w:val="Heading2"/>
      </w:pPr>
      <w:r>
        <w:t>Mandater un expert en transmission d’entreprise</w:t>
      </w:r>
    </w:p>
    <w:p w14:paraId="407A92A8" w14:textId="3996BED4" w:rsidR="00E933B6" w:rsidRDefault="00E933B6" w:rsidP="00E933B6">
      <w:r>
        <w:t xml:space="preserve">Une autre solution, plus rapide, est de confier cette tâche à un consultant en fusion acquisition. Expliquez-lui en détail vos </w:t>
      </w:r>
      <w:r w:rsidR="00604390">
        <w:t xml:space="preserve">objectifs et vos moyens. Parlez-lui de vos expériences et de vos envies. Bref, soyez le plus loquace possible et montrez tout le sérieux de votre proposition pour ne manquer aucune offre. Non seulement un spécialiste en transmission d’entreprise possède un répertoire à jour </w:t>
      </w:r>
      <w:hyperlink r:id="rId8" w:history="1">
        <w:r w:rsidR="00604390" w:rsidRPr="0071052A">
          <w:rPr>
            <w:rStyle w:val="Hyperlink"/>
          </w:rPr>
          <w:t>d’entreprises à reprendre</w:t>
        </w:r>
      </w:hyperlink>
      <w:r w:rsidR="00604390">
        <w:t xml:space="preserve"> mais en plus, il est le premier informé des nouvelles opportunités.</w:t>
      </w:r>
    </w:p>
    <w:p w14:paraId="2AE0160E" w14:textId="77777777" w:rsidR="00E933B6" w:rsidRDefault="00E933B6" w:rsidP="00E933B6"/>
    <w:p w14:paraId="71BAD1D4" w14:textId="09A7383A" w:rsidR="00E933B6" w:rsidRDefault="003A5160" w:rsidP="00E933B6">
      <w:r>
        <w:t xml:space="preserve">L’intérêt de ce genre de partenariat, c’est aussi de vous faire bénéficier de </w:t>
      </w:r>
      <w:r w:rsidRPr="0071052A">
        <w:rPr>
          <w:b/>
        </w:rPr>
        <w:t>compétences bilatérales</w:t>
      </w:r>
      <w:r>
        <w:t xml:space="preserve">. Un expert en fusion acquisition vous accompagne </w:t>
      </w:r>
      <w:hyperlink r:id="rId9" w:history="1">
        <w:r w:rsidRPr="0071052A">
          <w:rPr>
            <w:rStyle w:val="Hyperlink"/>
          </w:rPr>
          <w:t>de A à Z, vers la finalisation de votre projet</w:t>
        </w:r>
      </w:hyperlink>
      <w:r>
        <w:t>. Il possède des connaissances financières,  économiques, stratégiques, fiscales, légales et techniques très précieuses. Il peut aussi vous indiquer des montages financiers auxquels vous n’aviez pas pensé ou vous proposer avec pertinence une entreprise à reprendre qui sort de votre cadre de recherche direct.</w:t>
      </w:r>
    </w:p>
    <w:p w14:paraId="006CB9BC" w14:textId="77777777" w:rsidR="003A5160" w:rsidRDefault="003A5160" w:rsidP="003A5160"/>
    <w:p w14:paraId="0D0E80B8" w14:textId="266927E9" w:rsidR="003A5160" w:rsidRPr="0071052A" w:rsidRDefault="003A5160" w:rsidP="003A5160">
      <w:pPr>
        <w:rPr>
          <w:i/>
        </w:rPr>
      </w:pPr>
      <w:r w:rsidRPr="0071052A">
        <w:rPr>
          <w:i/>
        </w:rPr>
        <w:t xml:space="preserve">Pour vous accompagner dans la reprise d’une entreprise, faites appel aux conseils de notre équipe de consultants, experts depuis plus de 25 ans en cession. Contactez </w:t>
      </w:r>
      <w:proofErr w:type="spellStart"/>
      <w:r w:rsidRPr="0071052A">
        <w:rPr>
          <w:i/>
        </w:rPr>
        <w:t>Actoria</w:t>
      </w:r>
      <w:proofErr w:type="spellEnd"/>
      <w:r w:rsidRPr="0071052A">
        <w:rPr>
          <w:i/>
        </w:rPr>
        <w:t xml:space="preserve"> Belgique.</w:t>
      </w:r>
    </w:p>
    <w:p w14:paraId="38D98D4C" w14:textId="6F24B3ED" w:rsidR="0071052A" w:rsidRDefault="0071052A">
      <w:r>
        <w:br w:type="page"/>
      </w:r>
    </w:p>
    <w:p w14:paraId="6E178767" w14:textId="23F207BB" w:rsidR="003A5160" w:rsidRDefault="0071052A" w:rsidP="0071052A">
      <w:pPr>
        <w:pStyle w:val="Heading1"/>
      </w:pPr>
      <w:r>
        <w:t>Avant d’acheter une entreprise, il faut convaincre</w:t>
      </w:r>
    </w:p>
    <w:p w14:paraId="5B9FFE77" w14:textId="6D936054" w:rsidR="0071052A" w:rsidRPr="00881B84" w:rsidRDefault="00A61C6C" w:rsidP="00E933B6">
      <w:pPr>
        <w:rPr>
          <w:b/>
        </w:rPr>
      </w:pPr>
      <w:r w:rsidRPr="00881B84">
        <w:rPr>
          <w:b/>
        </w:rPr>
        <w:t>Personne n’a le profil du repreneur idéal. Pour acheter une entreprise, il faut convaincre tous les interlocuteurs, à toutes les étapes. Explications.</w:t>
      </w:r>
    </w:p>
    <w:p w14:paraId="171F4503" w14:textId="77777777" w:rsidR="0071052A" w:rsidRDefault="0071052A" w:rsidP="00E933B6"/>
    <w:p w14:paraId="4F18041B" w14:textId="22EC21DA" w:rsidR="009F5A88" w:rsidRDefault="00881B84" w:rsidP="00E933B6">
      <w:r>
        <w:t>Si vous envisagez d’acheter une entreprise, vous l’avez peut-être déjà constaté… personne ne vous attend. Vous pensiez surgir tel un messie sauveur d’une société en détresse ? Détrompez-vous. À moins de représenter un grand groupe international qui paye cash sans négocier, vous n’êtes pas le repreneur idéal. Et pour acheter une entreprise, il faut être capable de convaincre, encore et toujours…</w:t>
      </w:r>
    </w:p>
    <w:p w14:paraId="676264F6" w14:textId="1A5051F1" w:rsidR="009F5A88" w:rsidRDefault="009F5A88" w:rsidP="009F5A88">
      <w:pPr>
        <w:pStyle w:val="Heading2"/>
      </w:pPr>
      <w:r>
        <w:t>Acheter une entreprise : un projet professionnel et personnel</w:t>
      </w:r>
    </w:p>
    <w:p w14:paraId="4EF7FA76" w14:textId="0C071525" w:rsidR="009F5A88" w:rsidRDefault="004841B2" w:rsidP="00E933B6">
      <w:r>
        <w:t xml:space="preserve">Avant tout, il faut </w:t>
      </w:r>
      <w:r w:rsidRPr="004841B2">
        <w:rPr>
          <w:b/>
        </w:rPr>
        <w:t>être convaincu soi-même</w:t>
      </w:r>
      <w:r>
        <w:t xml:space="preserve"> de </w:t>
      </w:r>
      <w:r w:rsidR="00C9721C">
        <w:t xml:space="preserve">la </w:t>
      </w:r>
      <w:hyperlink r:id="rId10" w:history="1">
        <w:r w:rsidR="00C9721C" w:rsidRPr="00C9721C">
          <w:rPr>
            <w:rStyle w:val="Hyperlink"/>
          </w:rPr>
          <w:t>pertinence</w:t>
        </w:r>
        <w:r w:rsidRPr="00C9721C">
          <w:rPr>
            <w:rStyle w:val="Hyperlink"/>
          </w:rPr>
          <w:t xml:space="preserve"> du projet</w:t>
        </w:r>
      </w:hyperlink>
      <w:r>
        <w:t>. Vous devez être absolument persuadé que la reprise est l’option adaptée à votre profil et à vos envies. Acheter une entreprise est un processus complexe et extrêmement chronophage. N’y allez pas si vous n’êtes pas passionné et débordant d’enthousiasme.</w:t>
      </w:r>
    </w:p>
    <w:p w14:paraId="2675EEF8" w14:textId="77777777" w:rsidR="004841B2" w:rsidRDefault="004841B2" w:rsidP="00E933B6"/>
    <w:p w14:paraId="1664528F" w14:textId="2C80EA40" w:rsidR="009F5A88" w:rsidRDefault="004841B2" w:rsidP="00E933B6">
      <w:r>
        <w:t xml:space="preserve">Il est nécessaire aussi de </w:t>
      </w:r>
      <w:r w:rsidRPr="004841B2">
        <w:rPr>
          <w:b/>
        </w:rPr>
        <w:t>persuader votre entourage</w:t>
      </w:r>
      <w:r>
        <w:t>. Au même titre qu’un créateur d’entreprise, vous devez prouver que vous avez mesuré les risques. Que certes, vous mettez en jeu de l’argent familial mais pas de manière irresponsable.</w:t>
      </w:r>
    </w:p>
    <w:p w14:paraId="7CBEA463" w14:textId="2DEAE0FC" w:rsidR="004841B2" w:rsidRDefault="004841B2" w:rsidP="004841B2">
      <w:pPr>
        <w:pStyle w:val="Heading2"/>
      </w:pPr>
      <w:r>
        <w:t>C’est le cédant qui choisit son repreneur</w:t>
      </w:r>
    </w:p>
    <w:p w14:paraId="3C33E527" w14:textId="4E4BB778" w:rsidR="004841B2" w:rsidRDefault="004841B2" w:rsidP="00E933B6">
      <w:r>
        <w:t xml:space="preserve">Comment convaincre un chef d’entreprise de céder sa société à vous et pas à quelqu’un d’autre. Il est donc essentiel de </w:t>
      </w:r>
      <w:hyperlink r:id="rId11" w:history="1">
        <w:r w:rsidRPr="004841B2">
          <w:rPr>
            <w:rStyle w:val="Hyperlink"/>
          </w:rPr>
          <w:t>comprendre sa psychologie</w:t>
        </w:r>
      </w:hyperlink>
      <w:r>
        <w:t xml:space="preserve"> et de na jamais oublier qu’il vend une partie de son expertise, de son expérience, de son passé. Il faut être capable de </w:t>
      </w:r>
      <w:r w:rsidRPr="00C9721C">
        <w:rPr>
          <w:b/>
        </w:rPr>
        <w:t>respecter ses positions</w:t>
      </w:r>
      <w:r>
        <w:t xml:space="preserve"> tout en montrant que vous avez réfléchi au futur de l’entreprise. Que vous avez des pistes pour la faire </w:t>
      </w:r>
      <w:r w:rsidRPr="00C9721C">
        <w:rPr>
          <w:b/>
        </w:rPr>
        <w:t>évoluer en douceur</w:t>
      </w:r>
      <w:r>
        <w:t>, mais avec une réelle vision stratégique.</w:t>
      </w:r>
    </w:p>
    <w:p w14:paraId="7047D0E7" w14:textId="77777777" w:rsidR="00C9721C" w:rsidRDefault="00C9721C" w:rsidP="00E933B6"/>
    <w:p w14:paraId="4FF62C72" w14:textId="5289BF1D" w:rsidR="004841B2" w:rsidRDefault="00C9721C" w:rsidP="00E933B6">
      <w:r>
        <w:t xml:space="preserve">Aussi, l’aspect émotionnel ne peut être totalement mis de côté. Même dans les négociations, soyez attentif à séduire le cédant. Créez un </w:t>
      </w:r>
      <w:r w:rsidRPr="00C9721C">
        <w:rPr>
          <w:b/>
        </w:rPr>
        <w:t>climat de confiance</w:t>
      </w:r>
      <w:r>
        <w:t>, qui rassure votre interlocuteur sur vos intentions et la pérennité de sa société après son départ.</w:t>
      </w:r>
    </w:p>
    <w:p w14:paraId="26C5F8E4" w14:textId="590BB22E" w:rsidR="004841B2" w:rsidRDefault="004841B2" w:rsidP="004841B2">
      <w:pPr>
        <w:pStyle w:val="Heading2"/>
      </w:pPr>
      <w:r>
        <w:t>Convaincre bon nombre d’intermédiaires</w:t>
      </w:r>
    </w:p>
    <w:p w14:paraId="76B6ACAF" w14:textId="016DC512" w:rsidR="004841B2" w:rsidRDefault="00C9721C" w:rsidP="00E933B6">
      <w:r>
        <w:t xml:space="preserve">Banquier, investisseur, facilitateur, expert-comptable, avocat… les intermédiaires sont nombreux. Vous devez convaincre chacun d’eux avec des </w:t>
      </w:r>
      <w:r w:rsidRPr="00C9721C">
        <w:rPr>
          <w:b/>
        </w:rPr>
        <w:t>arguments adaptés</w:t>
      </w:r>
      <w:r>
        <w:t>, qu’il s’agit de la bonne entreprise, que c’est le bon moment, que vous avez les épaules, que vous êtes sérieux, etc.</w:t>
      </w:r>
    </w:p>
    <w:p w14:paraId="06C2DEF2" w14:textId="77777777" w:rsidR="00C9721C" w:rsidRDefault="00C9721C" w:rsidP="00E933B6"/>
    <w:p w14:paraId="30BF6B40" w14:textId="59304982" w:rsidR="004841B2" w:rsidRDefault="004841B2" w:rsidP="00E933B6">
      <w:r>
        <w:t xml:space="preserve">Et même des </w:t>
      </w:r>
      <w:r w:rsidRPr="004841B2">
        <w:rPr>
          <w:b/>
        </w:rPr>
        <w:t>illustres inconnus</w:t>
      </w:r>
      <w:r>
        <w:t>. Au hasard de vos rencontres, vous serez amené à parler de votre projet d’acheter une entreprise. Et on ne sait jamais, ils pourraient avoir entendu parler d’une opportunité à saisir. Même s’ils ne sont pas vos interlocuteurs premiers, vous devrez vous montrer persuasif.</w:t>
      </w:r>
    </w:p>
    <w:p w14:paraId="6B2DF597" w14:textId="77777777" w:rsidR="00C9721C" w:rsidRDefault="00C9721C" w:rsidP="00E933B6"/>
    <w:p w14:paraId="5D338895" w14:textId="41288C43" w:rsidR="00C9721C" w:rsidRDefault="00C9721C" w:rsidP="00C9721C">
      <w:pPr>
        <w:tabs>
          <w:tab w:val="left" w:pos="2140"/>
        </w:tabs>
      </w:pPr>
      <w:r>
        <w:t xml:space="preserve">Si vous envisagez d’acheter une entreprise, prenez </w:t>
      </w:r>
      <w:hyperlink r:id="rId12" w:history="1">
        <w:r w:rsidRPr="005D0A6A">
          <w:rPr>
            <w:rStyle w:val="Hyperlink"/>
          </w:rPr>
          <w:t>contact avec les consultants d’</w:t>
        </w:r>
        <w:proofErr w:type="spellStart"/>
        <w:r w:rsidRPr="005D0A6A">
          <w:rPr>
            <w:rStyle w:val="Hyperlink"/>
          </w:rPr>
          <w:t>Actoria</w:t>
        </w:r>
        <w:proofErr w:type="spellEnd"/>
        <w:r w:rsidRPr="005D0A6A">
          <w:rPr>
            <w:rStyle w:val="Hyperlink"/>
          </w:rPr>
          <w:t xml:space="preserve"> Suisse</w:t>
        </w:r>
      </w:hyperlink>
      <w:r>
        <w:t>, qui accompagnent la préparation et l’ensemble du processus de reprise.</w:t>
      </w:r>
    </w:p>
    <w:p w14:paraId="4E3ACF1E" w14:textId="68C5F352" w:rsidR="00C9721C" w:rsidRDefault="00C9721C" w:rsidP="009964C3">
      <w:pPr>
        <w:pStyle w:val="Heading1"/>
      </w:pPr>
      <w:r>
        <w:br w:type="column"/>
      </w:r>
      <w:r w:rsidR="009964C3">
        <w:t>Pour reprendre une entreprise, il faut avoir une vision</w:t>
      </w:r>
    </w:p>
    <w:p w14:paraId="5F2D5294" w14:textId="6266EF33" w:rsidR="009964C3" w:rsidRPr="009964C3" w:rsidRDefault="009964C3" w:rsidP="00C9721C">
      <w:pPr>
        <w:tabs>
          <w:tab w:val="left" w:pos="2140"/>
        </w:tabs>
        <w:rPr>
          <w:b/>
        </w:rPr>
      </w:pPr>
      <w:r w:rsidRPr="009964C3">
        <w:rPr>
          <w:b/>
        </w:rPr>
        <w:t>Reprendre une entreprise nécessite un véritable esprit entrepreneurial, c’est-à-dire la capacité d’anticiper le marché et les besoins des clients.</w:t>
      </w:r>
    </w:p>
    <w:p w14:paraId="79523BC7" w14:textId="21F35C88" w:rsidR="009964C3" w:rsidRDefault="009964C3" w:rsidP="009964C3">
      <w:pPr>
        <w:tabs>
          <w:tab w:val="left" w:pos="2140"/>
        </w:tabs>
      </w:pPr>
    </w:p>
    <w:p w14:paraId="48E95833" w14:textId="31F19A18" w:rsidR="00A34CE2" w:rsidRDefault="00134AC7" w:rsidP="009964C3">
      <w:pPr>
        <w:tabs>
          <w:tab w:val="left" w:pos="2140"/>
        </w:tabs>
      </w:pPr>
      <w:r>
        <w:t>Pour reprendre une entreprise, il faut avoir une vision. Avec le temps et l’expérience, les multi-entrepreneurs développent un œil, un regard sur la société. Porteur de valeurs et raconteur d’histoires, il nous inspire des principes à toujours garder en tête quand on souhaite se lancer dans l’aventure de la reprise d’entreprise.</w:t>
      </w:r>
    </w:p>
    <w:p w14:paraId="3AE97492" w14:textId="430DF54E" w:rsidR="00A34CE2" w:rsidRDefault="00A34CE2" w:rsidP="00A34CE2">
      <w:pPr>
        <w:pStyle w:val="Heading2"/>
      </w:pPr>
      <w:r>
        <w:t>Reprendre une entreprise, des problématiques identiques à la création</w:t>
      </w:r>
    </w:p>
    <w:p w14:paraId="259D7913" w14:textId="0F819F56" w:rsidR="00B15ACC" w:rsidRDefault="00A34CE2" w:rsidP="009964C3">
      <w:pPr>
        <w:tabs>
          <w:tab w:val="left" w:pos="2140"/>
        </w:tabs>
      </w:pPr>
      <w:r>
        <w:t xml:space="preserve">On pense souvent à tort qu’un repreneur manque d’imagination. Qu’il n’a pas le côté créatif, visionnaire, audacieux de celui qui monte une start-up. Pourtant, reprendre une entreprise demande </w:t>
      </w:r>
      <w:r w:rsidRPr="001A19C0">
        <w:rPr>
          <w:b/>
        </w:rPr>
        <w:t>autant de souplesse et de capacité d’adaptation.</w:t>
      </w:r>
      <w:r>
        <w:t xml:space="preserve"> En d’autres termes, si l’approche est différente, </w:t>
      </w:r>
      <w:hyperlink r:id="rId13" w:history="1">
        <w:r w:rsidRPr="001A19C0">
          <w:rPr>
            <w:rStyle w:val="Hyperlink"/>
          </w:rPr>
          <w:t>les problématiques sont les mêmes</w:t>
        </w:r>
      </w:hyperlink>
      <w:r>
        <w:t>.</w:t>
      </w:r>
      <w:r w:rsidR="00B15ACC">
        <w:t xml:space="preserve"> Il faut être capable de concrétiser une idée, de mettre un œuvre un projet. Il faut se positionner sur un marché de plus en plus concurrentiel. Il faut fédérer et gérer une équipe, des forces de travail. Sans oublier de mener le combat de la recherche de financements.</w:t>
      </w:r>
    </w:p>
    <w:p w14:paraId="51BE69AF" w14:textId="02D76A31" w:rsidR="00B15ACC" w:rsidRDefault="00B15ACC" w:rsidP="009964C3">
      <w:pPr>
        <w:tabs>
          <w:tab w:val="left" w:pos="2140"/>
        </w:tabs>
      </w:pPr>
    </w:p>
    <w:p w14:paraId="7ACA4C9A" w14:textId="6B5945AD" w:rsidR="001A19C0" w:rsidRDefault="00B15ACC" w:rsidP="009964C3">
      <w:pPr>
        <w:tabs>
          <w:tab w:val="left" w:pos="2140"/>
        </w:tabs>
      </w:pPr>
      <w:r>
        <w:t xml:space="preserve">Il ne s’agit </w:t>
      </w:r>
      <w:r w:rsidRPr="001A19C0">
        <w:rPr>
          <w:b/>
        </w:rPr>
        <w:t>pas seulement de poursuivre sans stratégie</w:t>
      </w:r>
      <w:r>
        <w:t xml:space="preserve"> ce qui a été fait depuis des décennies. Aujourd’hui, aucune structure, petite ou grande ne peut se permettre de fonctionner de cette façon. Reprendre une entreprise, c’est analyser et mettre en doute un concept, rechercher de nouveaux potentiels, dénicher d’autres ress</w:t>
      </w:r>
      <w:r w:rsidR="00534CE2">
        <w:t>ources, réinventer des valeurs.</w:t>
      </w:r>
    </w:p>
    <w:p w14:paraId="3DE9B026" w14:textId="32FE92FA" w:rsidR="001A19C0" w:rsidRDefault="001A19C0" w:rsidP="001A19C0">
      <w:pPr>
        <w:pStyle w:val="Heading2"/>
      </w:pPr>
      <w:r>
        <w:t>Reprendre une entreprise : les étapes qui mènent au succès</w:t>
      </w:r>
    </w:p>
    <w:p w14:paraId="2AE875DE" w14:textId="47990FDE" w:rsidR="001A19C0" w:rsidRDefault="001A19C0" w:rsidP="009964C3">
      <w:pPr>
        <w:tabs>
          <w:tab w:val="left" w:pos="2140"/>
        </w:tabs>
      </w:pPr>
      <w:r>
        <w:t xml:space="preserve">Pour mener à bien ce projet entrepreneurial à part entière, il convient de respecter un ensemble de démarches spécifiques : </w:t>
      </w:r>
    </w:p>
    <w:p w14:paraId="09887693" w14:textId="1BCA2EEA" w:rsidR="00A34CE2" w:rsidRDefault="001A19C0" w:rsidP="001A19C0">
      <w:pPr>
        <w:pStyle w:val="ListParagraph"/>
        <w:numPr>
          <w:ilvl w:val="0"/>
          <w:numId w:val="2"/>
        </w:numPr>
        <w:tabs>
          <w:tab w:val="left" w:pos="2140"/>
        </w:tabs>
      </w:pPr>
      <w:r w:rsidRPr="001A19C0">
        <w:rPr>
          <w:b/>
        </w:rPr>
        <w:t>La réflexion </w:t>
      </w:r>
      <w:r>
        <w:t>: il faut absolument questionner vos motivations. Pourquoi préférez-vous reprendre une entreprise plutôt qu’une création ? Il faut aussi se poser des questions sur votre expérience, votre capacité d’investissement, votre formation, vos compétences, etc.</w:t>
      </w:r>
    </w:p>
    <w:p w14:paraId="0C0D4902" w14:textId="7328785C" w:rsidR="001A19C0" w:rsidRDefault="00B43B47" w:rsidP="001A19C0">
      <w:pPr>
        <w:pStyle w:val="ListParagraph"/>
        <w:numPr>
          <w:ilvl w:val="0"/>
          <w:numId w:val="2"/>
        </w:numPr>
        <w:tabs>
          <w:tab w:val="left" w:pos="2140"/>
        </w:tabs>
      </w:pPr>
      <w:r>
        <w:rPr>
          <w:b/>
        </w:rPr>
        <w:t>Le ciblage </w:t>
      </w:r>
      <w:r w:rsidRPr="00B43B47">
        <w:t>:</w:t>
      </w:r>
      <w:r>
        <w:t xml:space="preserve"> en fonction de vos réponses, le ciblage de tel ou tel secteur deviendra plus évident. Cherchez ensuite des entreprises candidates au rachat.</w:t>
      </w:r>
    </w:p>
    <w:p w14:paraId="729E4453" w14:textId="5A4F22DA" w:rsidR="00B43B47" w:rsidRDefault="00B43B47" w:rsidP="001A19C0">
      <w:pPr>
        <w:pStyle w:val="ListParagraph"/>
        <w:numPr>
          <w:ilvl w:val="0"/>
          <w:numId w:val="2"/>
        </w:numPr>
        <w:tabs>
          <w:tab w:val="left" w:pos="2140"/>
        </w:tabs>
      </w:pPr>
      <w:r>
        <w:rPr>
          <w:b/>
        </w:rPr>
        <w:t>L’évaluation </w:t>
      </w:r>
      <w:r w:rsidRPr="00B43B47">
        <w:t>:</w:t>
      </w:r>
      <w:r>
        <w:t xml:space="preserve"> vous avez trouvé une entreprise en vente. C’est le moment de développer vos talents. Avez-vous une "vision" pour cette société ? Il convient de prendre une décision mesurée, basée sur des critères tangibles et objectifs</w:t>
      </w:r>
      <w:r w:rsidR="0049283A">
        <w:t>. L’analyse des forces et faibles de la structure est l’occasion de faire preuve de créativité, que ce soit pour revoir un aspect lié à l’activité, la gestion des ressources humaines, l’outil de production…</w:t>
      </w:r>
    </w:p>
    <w:p w14:paraId="28F8E5A1" w14:textId="04585107" w:rsidR="0049283A" w:rsidRDefault="0049283A" w:rsidP="001A19C0">
      <w:pPr>
        <w:pStyle w:val="ListParagraph"/>
        <w:numPr>
          <w:ilvl w:val="0"/>
          <w:numId w:val="2"/>
        </w:numPr>
        <w:tabs>
          <w:tab w:val="left" w:pos="2140"/>
        </w:tabs>
      </w:pPr>
      <w:r>
        <w:rPr>
          <w:b/>
        </w:rPr>
        <w:t>La négociation </w:t>
      </w:r>
      <w:r w:rsidRPr="0049283A">
        <w:t xml:space="preserve">: </w:t>
      </w:r>
      <w:r>
        <w:t xml:space="preserve">pour appuyer vos arguments, ne manquez pas de préparer un business plan et un plan de financement sérieux. Ils détermineront le </w:t>
      </w:r>
      <w:hyperlink r:id="rId14" w:history="1">
        <w:r w:rsidRPr="0049283A">
          <w:rPr>
            <w:rStyle w:val="Hyperlink"/>
          </w:rPr>
          <w:t>juste prix de l’entreprise</w:t>
        </w:r>
      </w:hyperlink>
      <w:r>
        <w:t>.</w:t>
      </w:r>
    </w:p>
    <w:p w14:paraId="3AD0B652" w14:textId="0B614340" w:rsidR="0049283A" w:rsidRDefault="0049283A" w:rsidP="001A19C0">
      <w:pPr>
        <w:pStyle w:val="ListParagraph"/>
        <w:numPr>
          <w:ilvl w:val="0"/>
          <w:numId w:val="2"/>
        </w:numPr>
        <w:tabs>
          <w:tab w:val="left" w:pos="2140"/>
        </w:tabs>
      </w:pPr>
      <w:r w:rsidRPr="002803ED">
        <w:rPr>
          <w:b/>
        </w:rPr>
        <w:t>Le rachat puis l’après cession</w:t>
      </w:r>
      <w:r w:rsidR="002803ED" w:rsidRPr="002803ED">
        <w:rPr>
          <w:b/>
        </w:rPr>
        <w:t> </w:t>
      </w:r>
      <w:r w:rsidR="002803ED">
        <w:t>: il existe une période de transition, pendant laquelle le cédant s’engage (à condition que cela soit négocier dans le contrat de cession) à régler certains dossiers en cours et à participer à la transmission du savoir.</w:t>
      </w:r>
    </w:p>
    <w:p w14:paraId="7A8E1FB3" w14:textId="77777777" w:rsidR="002803ED" w:rsidRDefault="002803ED" w:rsidP="002803ED">
      <w:pPr>
        <w:tabs>
          <w:tab w:val="left" w:pos="2140"/>
        </w:tabs>
      </w:pPr>
    </w:p>
    <w:p w14:paraId="6DDBC181" w14:textId="770DBBD8" w:rsidR="002803ED" w:rsidRDefault="002803ED" w:rsidP="002803ED">
      <w:pPr>
        <w:tabs>
          <w:tab w:val="left" w:pos="2140"/>
        </w:tabs>
      </w:pPr>
      <w:r>
        <w:t>Découvrez les services d’</w:t>
      </w:r>
      <w:proofErr w:type="spellStart"/>
      <w:r>
        <w:t>Actoria</w:t>
      </w:r>
      <w:proofErr w:type="spellEnd"/>
      <w:r>
        <w:t xml:space="preserve"> Luxembourg qui vous accompagne dans la dans toutes les étapes de la reprise d’une entreprise. </w:t>
      </w:r>
      <w:hyperlink r:id="rId15" w:history="1">
        <w:r w:rsidRPr="00C3658F">
          <w:rPr>
            <w:rStyle w:val="Hyperlink"/>
          </w:rPr>
          <w:t>Contactez-nous !</w:t>
        </w:r>
      </w:hyperlink>
    </w:p>
    <w:p w14:paraId="168455C9" w14:textId="0CD31731" w:rsidR="00701396" w:rsidRDefault="00701396">
      <w:r>
        <w:br w:type="page"/>
      </w:r>
    </w:p>
    <w:p w14:paraId="192D6215" w14:textId="0AEC7DE9" w:rsidR="002803ED" w:rsidRDefault="0017318D" w:rsidP="0017318D">
      <w:pPr>
        <w:pStyle w:val="Heading1"/>
      </w:pPr>
      <w:r>
        <w:t>S’associer pour reprendre une entreprise</w:t>
      </w:r>
    </w:p>
    <w:p w14:paraId="5200FCBB" w14:textId="169257C1" w:rsidR="0017318D" w:rsidRPr="007F10A6" w:rsidRDefault="0017318D" w:rsidP="002803ED">
      <w:pPr>
        <w:tabs>
          <w:tab w:val="left" w:pos="2140"/>
        </w:tabs>
        <w:rPr>
          <w:b/>
        </w:rPr>
      </w:pPr>
      <w:r w:rsidRPr="007F10A6">
        <w:rPr>
          <w:b/>
        </w:rPr>
        <w:t>I</w:t>
      </w:r>
      <w:r w:rsidR="007F10A6" w:rsidRPr="007F10A6">
        <w:rPr>
          <w:b/>
        </w:rPr>
        <w:t xml:space="preserve">l est possible de reprendre une entreprise à plusieurs associés. Mais il convient de respecter certaines règles légales et principes de précaution. </w:t>
      </w:r>
    </w:p>
    <w:p w14:paraId="2DA6FD4E" w14:textId="77777777" w:rsidR="0017318D" w:rsidRDefault="0017318D" w:rsidP="002803ED">
      <w:pPr>
        <w:tabs>
          <w:tab w:val="left" w:pos="2140"/>
        </w:tabs>
      </w:pPr>
    </w:p>
    <w:p w14:paraId="2668BD43" w14:textId="6C51E485" w:rsidR="007F10A6" w:rsidRDefault="007F10A6" w:rsidP="002803ED">
      <w:pPr>
        <w:tabs>
          <w:tab w:val="left" w:pos="2140"/>
        </w:tabs>
      </w:pPr>
      <w:r>
        <w:t>Si on décide de reprendre une entreprise avec d’autres personnes, deux options existent : un partenariat strictement financier ou une association avec répartition du capital et des responsabilités dans l’entreprise.</w:t>
      </w:r>
    </w:p>
    <w:p w14:paraId="53DD1398" w14:textId="74987693" w:rsidR="007F10A6" w:rsidRDefault="007F10A6" w:rsidP="007F10A6">
      <w:pPr>
        <w:pStyle w:val="Heading2"/>
      </w:pPr>
      <w:r>
        <w:t xml:space="preserve">Reprendre une entreprise par </w:t>
      </w:r>
      <w:r w:rsidR="00E07201">
        <w:t>participation au</w:t>
      </w:r>
      <w:r>
        <w:t xml:space="preserve"> capital</w:t>
      </w:r>
    </w:p>
    <w:p w14:paraId="3D4ADC10" w14:textId="0F5D2188" w:rsidR="00E07201" w:rsidRDefault="006E16D8" w:rsidP="002803ED">
      <w:pPr>
        <w:tabs>
          <w:tab w:val="left" w:pos="2140"/>
        </w:tabs>
      </w:pPr>
      <w:r>
        <w:t>Ici, les associés prennent la place d’investisseurs. Ils choisissent de participer au capital d’une entreprise qui leur plait, pour son projet pu son manager. Il ne s’agit pas de reprendre une entreprise à proprement parler puisque l’horizon de cette participation est clairement défini. En général, il ne dépasse pas 5 à 7 ans.</w:t>
      </w:r>
    </w:p>
    <w:p w14:paraId="18CC2FC9" w14:textId="628256DA" w:rsidR="007F10A6" w:rsidRDefault="00E07201" w:rsidP="00E07201">
      <w:pPr>
        <w:pStyle w:val="Heading2"/>
      </w:pPr>
      <w:r>
        <w:t>Ou la participation à la conduite de la société</w:t>
      </w:r>
    </w:p>
    <w:p w14:paraId="02DC1303" w14:textId="3F2E66CD" w:rsidR="00727660" w:rsidRDefault="006E16D8" w:rsidP="002803ED">
      <w:pPr>
        <w:tabs>
          <w:tab w:val="left" w:pos="2140"/>
        </w:tabs>
      </w:pPr>
      <w:r>
        <w:t>Si chacun prévoit de participer activement à la conduite de la société, on peut alors</w:t>
      </w:r>
      <w:r w:rsidR="00727660">
        <w:t xml:space="preserve"> parler de reprendre une entreprise. La finalité de l’association entre plusieurs partenaires, dès lors, est de présenter divers intérêts, de répartir les pouvoirs et les capitaux, de manière stable et adéquate. Il y a certes un projet financier mais l’investissement industriel constitue le véritable socle du partenariat.</w:t>
      </w:r>
    </w:p>
    <w:p w14:paraId="4FD1FAD5" w14:textId="4EFDD7E2" w:rsidR="00727660" w:rsidRDefault="00727660" w:rsidP="00727660">
      <w:pPr>
        <w:pStyle w:val="Heading2"/>
      </w:pPr>
      <w:r>
        <w:t>Quels sont les avantages et inconvénients d’une telle association ?</w:t>
      </w:r>
    </w:p>
    <w:p w14:paraId="7B4FCB12" w14:textId="4CA445BC" w:rsidR="00727660" w:rsidRDefault="00C05376" w:rsidP="002803ED">
      <w:pPr>
        <w:tabs>
          <w:tab w:val="left" w:pos="2140"/>
        </w:tabs>
      </w:pPr>
      <w:r>
        <w:t xml:space="preserve">La force d’un projet d’association avant de reprendre une entreprise, c’est évidemment de pouvoir mobiliser des </w:t>
      </w:r>
      <w:r w:rsidRPr="007A4A25">
        <w:rPr>
          <w:b/>
        </w:rPr>
        <w:t>ressources financières plus importantes</w:t>
      </w:r>
      <w:r>
        <w:t xml:space="preserve">. Les compétences de chaque associé </w:t>
      </w:r>
      <w:r w:rsidR="007A4A25">
        <w:t>permettent</w:t>
      </w:r>
      <w:r>
        <w:t xml:space="preserve"> aussi</w:t>
      </w:r>
      <w:r w:rsidR="007A4A25">
        <w:t xml:space="preserve"> de cibler des </w:t>
      </w:r>
      <w:r w:rsidR="007A4A25" w:rsidRPr="007A4A25">
        <w:rPr>
          <w:b/>
        </w:rPr>
        <w:t>entreprises de plus grande taille.</w:t>
      </w:r>
      <w:r w:rsidR="007A4A25">
        <w:t xml:space="preserve"> Et si seul on va plus vite, à plusieurs, on va plus loin. Mutualiser les visions stratégiques fait émerger des </w:t>
      </w:r>
      <w:r w:rsidR="007A4A25" w:rsidRPr="007A4A25">
        <w:rPr>
          <w:b/>
        </w:rPr>
        <w:t>décisions plus innovantes</w:t>
      </w:r>
      <w:r w:rsidR="007A4A25">
        <w:t>.</w:t>
      </w:r>
    </w:p>
    <w:p w14:paraId="6309F18E" w14:textId="77777777" w:rsidR="006F67A8" w:rsidRDefault="006F67A8" w:rsidP="002803ED">
      <w:pPr>
        <w:tabs>
          <w:tab w:val="left" w:pos="2140"/>
        </w:tabs>
      </w:pPr>
    </w:p>
    <w:p w14:paraId="0F84CA74" w14:textId="6DFAF9C4" w:rsidR="006F67A8" w:rsidRDefault="006F67A8" w:rsidP="002803ED">
      <w:pPr>
        <w:tabs>
          <w:tab w:val="left" w:pos="2140"/>
        </w:tabs>
      </w:pPr>
      <w:r>
        <w:t xml:space="preserve">En contrepartie, les démarches et les </w:t>
      </w:r>
      <w:r w:rsidRPr="006F67A8">
        <w:rPr>
          <w:b/>
        </w:rPr>
        <w:t>décisions sont plus longues</w:t>
      </w:r>
      <w:r>
        <w:t xml:space="preserve">, plus difficiles à prendre. Les risques de conflits sont nombreux : rémunérations, </w:t>
      </w:r>
      <w:hyperlink r:id="rId16" w:history="1">
        <w:r w:rsidRPr="00F47D6D">
          <w:rPr>
            <w:rStyle w:val="Hyperlink"/>
          </w:rPr>
          <w:t>stratégie</w:t>
        </w:r>
      </w:hyperlink>
      <w:r>
        <w:t>, périodes creuses, etc.</w:t>
      </w:r>
    </w:p>
    <w:p w14:paraId="4298A858" w14:textId="69E19CE3" w:rsidR="00E07201" w:rsidRDefault="00727660" w:rsidP="00727660">
      <w:pPr>
        <w:pStyle w:val="Heading2"/>
      </w:pPr>
      <w:r>
        <w:t>3 précautions avant de reprendre une entreprise à plusieurs</w:t>
      </w:r>
    </w:p>
    <w:p w14:paraId="722AAAA6" w14:textId="20A0DF24" w:rsidR="00727660" w:rsidRDefault="00727660" w:rsidP="00727660">
      <w:pPr>
        <w:pStyle w:val="ListParagraph"/>
        <w:numPr>
          <w:ilvl w:val="0"/>
          <w:numId w:val="3"/>
        </w:numPr>
        <w:tabs>
          <w:tab w:val="left" w:pos="2140"/>
        </w:tabs>
      </w:pPr>
      <w:r>
        <w:t xml:space="preserve">Il convient de s’assurer que les associés partagent des </w:t>
      </w:r>
      <w:r w:rsidRPr="00C05376">
        <w:rPr>
          <w:b/>
        </w:rPr>
        <w:t>valeurs communes</w:t>
      </w:r>
      <w:r w:rsidR="00C05376">
        <w:t xml:space="preserve"> fortes et</w:t>
      </w:r>
      <w:r>
        <w:t xml:space="preserve"> une solidité morale </w:t>
      </w:r>
      <w:r w:rsidR="00C05376">
        <w:t>inébranlable.</w:t>
      </w:r>
    </w:p>
    <w:p w14:paraId="7D22E12B" w14:textId="19FFDAB1" w:rsidR="00727660" w:rsidRDefault="00727660" w:rsidP="00727660">
      <w:pPr>
        <w:pStyle w:val="ListParagraph"/>
        <w:numPr>
          <w:ilvl w:val="0"/>
          <w:numId w:val="3"/>
        </w:numPr>
        <w:tabs>
          <w:tab w:val="left" w:pos="2140"/>
        </w:tabs>
      </w:pPr>
      <w:r w:rsidRPr="00C05376">
        <w:rPr>
          <w:b/>
        </w:rPr>
        <w:t>La rédaction d’un pacte d’associés</w:t>
      </w:r>
      <w:r>
        <w:t xml:space="preserve">, abordant la répartition des responsabilités, les conditions de cession des parts et une clause de non concurrence, limite les </w:t>
      </w:r>
      <w:hyperlink r:id="rId17" w:history="1">
        <w:r w:rsidRPr="00F47D6D">
          <w:rPr>
            <w:rStyle w:val="Hyperlink"/>
          </w:rPr>
          <w:t>risques de conflits</w:t>
        </w:r>
      </w:hyperlink>
      <w:bookmarkStart w:id="0" w:name="_GoBack"/>
      <w:bookmarkEnd w:id="0"/>
      <w:r>
        <w:t>. Même s’il n’a pas de valeur légale, il permet de prouver sa bonne foi devant un tribunal.</w:t>
      </w:r>
    </w:p>
    <w:p w14:paraId="530124F3" w14:textId="569D1974" w:rsidR="00727660" w:rsidRDefault="00727660" w:rsidP="00727660">
      <w:pPr>
        <w:pStyle w:val="ListParagraph"/>
        <w:numPr>
          <w:ilvl w:val="0"/>
          <w:numId w:val="3"/>
        </w:numPr>
        <w:tabs>
          <w:tab w:val="left" w:pos="2140"/>
        </w:tabs>
      </w:pPr>
      <w:r>
        <w:t xml:space="preserve">Il est nécessaire de </w:t>
      </w:r>
      <w:r w:rsidRPr="00C05376">
        <w:rPr>
          <w:b/>
        </w:rPr>
        <w:t xml:space="preserve">répartir les parts sociales </w:t>
      </w:r>
      <w:r>
        <w:t>correctement</w:t>
      </w:r>
      <w:r w:rsidR="00C05376">
        <w:t>.</w:t>
      </w:r>
    </w:p>
    <w:p w14:paraId="757EFE06" w14:textId="77777777" w:rsidR="00E07201" w:rsidRDefault="00E07201" w:rsidP="002803ED">
      <w:pPr>
        <w:tabs>
          <w:tab w:val="left" w:pos="2140"/>
        </w:tabs>
      </w:pPr>
    </w:p>
    <w:p w14:paraId="62351A10" w14:textId="7ED6C38C" w:rsidR="006F67A8" w:rsidRPr="009964C3" w:rsidRDefault="006F67A8" w:rsidP="002803ED">
      <w:pPr>
        <w:tabs>
          <w:tab w:val="left" w:pos="2140"/>
        </w:tabs>
      </w:pPr>
      <w:r>
        <w:t xml:space="preserve">Découvrez </w:t>
      </w:r>
      <w:hyperlink r:id="rId18" w:history="1">
        <w:r w:rsidRPr="00F51922">
          <w:rPr>
            <w:rStyle w:val="Hyperlink"/>
          </w:rPr>
          <w:t xml:space="preserve">les services du cabinet </w:t>
        </w:r>
        <w:proofErr w:type="spellStart"/>
        <w:r w:rsidRPr="00F51922">
          <w:rPr>
            <w:rStyle w:val="Hyperlink"/>
          </w:rPr>
          <w:t>Actoria</w:t>
        </w:r>
        <w:proofErr w:type="spellEnd"/>
        <w:r w:rsidRPr="00F51922">
          <w:rPr>
            <w:rStyle w:val="Hyperlink"/>
          </w:rPr>
          <w:t xml:space="preserve"> Conseil</w:t>
        </w:r>
      </w:hyperlink>
      <w:r>
        <w:t xml:space="preserve">, </w:t>
      </w:r>
      <w:r>
        <w:t>spécialiste</w:t>
      </w:r>
      <w:r>
        <w:t xml:space="preserve"> de la transmission d’entreprise depuis plus de 20 ans</w:t>
      </w:r>
      <w:r>
        <w:t xml:space="preserve"> dans la</w:t>
      </w:r>
      <w:r>
        <w:t xml:space="preserve"> francophonie mondiale</w:t>
      </w:r>
      <w:r>
        <w:t>.</w:t>
      </w:r>
    </w:p>
    <w:sectPr w:rsidR="006F67A8" w:rsidRPr="009964C3" w:rsidSect="002C271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401AF"/>
    <w:multiLevelType w:val="hybridMultilevel"/>
    <w:tmpl w:val="0C683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767D52"/>
    <w:multiLevelType w:val="hybridMultilevel"/>
    <w:tmpl w:val="F95A857E"/>
    <w:lvl w:ilvl="0" w:tplc="F578C4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883FD3"/>
    <w:multiLevelType w:val="hybridMultilevel"/>
    <w:tmpl w:val="E1D2E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5B0"/>
    <w:rsid w:val="000A41A5"/>
    <w:rsid w:val="000F5677"/>
    <w:rsid w:val="001077BF"/>
    <w:rsid w:val="00134AC7"/>
    <w:rsid w:val="0017318D"/>
    <w:rsid w:val="001A19C0"/>
    <w:rsid w:val="002803ED"/>
    <w:rsid w:val="002B0601"/>
    <w:rsid w:val="002C2715"/>
    <w:rsid w:val="003A5160"/>
    <w:rsid w:val="003E59D8"/>
    <w:rsid w:val="00400683"/>
    <w:rsid w:val="004841B2"/>
    <w:rsid w:val="0049283A"/>
    <w:rsid w:val="00534CE2"/>
    <w:rsid w:val="0059629E"/>
    <w:rsid w:val="00604390"/>
    <w:rsid w:val="006E16D8"/>
    <w:rsid w:val="006F67A8"/>
    <w:rsid w:val="00701396"/>
    <w:rsid w:val="0071052A"/>
    <w:rsid w:val="00727660"/>
    <w:rsid w:val="007A4A25"/>
    <w:rsid w:val="007F10A6"/>
    <w:rsid w:val="007F65B0"/>
    <w:rsid w:val="00832DBC"/>
    <w:rsid w:val="00881B84"/>
    <w:rsid w:val="008E1886"/>
    <w:rsid w:val="009964C3"/>
    <w:rsid w:val="009F5A88"/>
    <w:rsid w:val="00A34CE2"/>
    <w:rsid w:val="00A61C6C"/>
    <w:rsid w:val="00B15ACC"/>
    <w:rsid w:val="00B43B47"/>
    <w:rsid w:val="00B8640D"/>
    <w:rsid w:val="00C05376"/>
    <w:rsid w:val="00C17076"/>
    <w:rsid w:val="00C9721C"/>
    <w:rsid w:val="00D32C5F"/>
    <w:rsid w:val="00E07201"/>
    <w:rsid w:val="00E20C9A"/>
    <w:rsid w:val="00E453B3"/>
    <w:rsid w:val="00E933B6"/>
    <w:rsid w:val="00F47D6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5F91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F65B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1707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5B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1707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17076"/>
    <w:pPr>
      <w:ind w:left="720"/>
      <w:contextualSpacing/>
    </w:pPr>
  </w:style>
  <w:style w:type="character" w:styleId="Hyperlink">
    <w:name w:val="Hyperlink"/>
    <w:basedOn w:val="DefaultParagraphFont"/>
    <w:uiPriority w:val="99"/>
    <w:unhideWhenUsed/>
    <w:rsid w:val="00C1707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F65B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1707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5B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1707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17076"/>
    <w:pPr>
      <w:ind w:left="720"/>
      <w:contextualSpacing/>
    </w:pPr>
  </w:style>
  <w:style w:type="character" w:styleId="Hyperlink">
    <w:name w:val="Hyperlink"/>
    <w:basedOn w:val="DefaultParagraphFont"/>
    <w:uiPriority w:val="99"/>
    <w:unhideWhenUsed/>
    <w:rsid w:val="00C170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531714">
      <w:bodyDiv w:val="1"/>
      <w:marLeft w:val="0"/>
      <w:marRight w:val="0"/>
      <w:marTop w:val="0"/>
      <w:marBottom w:val="0"/>
      <w:divBdr>
        <w:top w:val="none" w:sz="0" w:space="0" w:color="auto"/>
        <w:left w:val="none" w:sz="0" w:space="0" w:color="auto"/>
        <w:bottom w:val="none" w:sz="0" w:space="0" w:color="auto"/>
        <w:right w:val="none" w:sz="0" w:space="0" w:color="auto"/>
      </w:divBdr>
    </w:div>
    <w:div w:id="389112083">
      <w:bodyDiv w:val="1"/>
      <w:marLeft w:val="0"/>
      <w:marRight w:val="0"/>
      <w:marTop w:val="0"/>
      <w:marBottom w:val="0"/>
      <w:divBdr>
        <w:top w:val="none" w:sz="0" w:space="0" w:color="auto"/>
        <w:left w:val="none" w:sz="0" w:space="0" w:color="auto"/>
        <w:bottom w:val="none" w:sz="0" w:space="0" w:color="auto"/>
        <w:right w:val="none" w:sz="0" w:space="0" w:color="auto"/>
      </w:divBdr>
    </w:div>
    <w:div w:id="397215543">
      <w:bodyDiv w:val="1"/>
      <w:marLeft w:val="0"/>
      <w:marRight w:val="0"/>
      <w:marTop w:val="0"/>
      <w:marBottom w:val="0"/>
      <w:divBdr>
        <w:top w:val="none" w:sz="0" w:space="0" w:color="auto"/>
        <w:left w:val="none" w:sz="0" w:space="0" w:color="auto"/>
        <w:bottom w:val="none" w:sz="0" w:space="0" w:color="auto"/>
        <w:right w:val="none" w:sz="0" w:space="0" w:color="auto"/>
      </w:divBdr>
    </w:div>
    <w:div w:id="1181627006">
      <w:bodyDiv w:val="1"/>
      <w:marLeft w:val="0"/>
      <w:marRight w:val="0"/>
      <w:marTop w:val="0"/>
      <w:marBottom w:val="0"/>
      <w:divBdr>
        <w:top w:val="none" w:sz="0" w:space="0" w:color="auto"/>
        <w:left w:val="none" w:sz="0" w:space="0" w:color="auto"/>
        <w:bottom w:val="none" w:sz="0" w:space="0" w:color="auto"/>
        <w:right w:val="none" w:sz="0" w:space="0" w:color="auto"/>
      </w:divBdr>
    </w:div>
    <w:div w:id="1451626001">
      <w:bodyDiv w:val="1"/>
      <w:marLeft w:val="0"/>
      <w:marRight w:val="0"/>
      <w:marTop w:val="0"/>
      <w:marBottom w:val="0"/>
      <w:divBdr>
        <w:top w:val="none" w:sz="0" w:space="0" w:color="auto"/>
        <w:left w:val="none" w:sz="0" w:space="0" w:color="auto"/>
        <w:bottom w:val="none" w:sz="0" w:space="0" w:color="auto"/>
        <w:right w:val="none" w:sz="0" w:space="0" w:color="auto"/>
      </w:divBdr>
    </w:div>
    <w:div w:id="1516462729">
      <w:bodyDiv w:val="1"/>
      <w:marLeft w:val="0"/>
      <w:marRight w:val="0"/>
      <w:marTop w:val="0"/>
      <w:marBottom w:val="0"/>
      <w:divBdr>
        <w:top w:val="none" w:sz="0" w:space="0" w:color="auto"/>
        <w:left w:val="none" w:sz="0" w:space="0" w:color="auto"/>
        <w:bottom w:val="none" w:sz="0" w:space="0" w:color="auto"/>
        <w:right w:val="none" w:sz="0" w:space="0" w:color="auto"/>
      </w:divBdr>
    </w:div>
    <w:div w:id="1771000074">
      <w:bodyDiv w:val="1"/>
      <w:marLeft w:val="0"/>
      <w:marRight w:val="0"/>
      <w:marTop w:val="0"/>
      <w:marBottom w:val="0"/>
      <w:divBdr>
        <w:top w:val="none" w:sz="0" w:space="0" w:color="auto"/>
        <w:left w:val="none" w:sz="0" w:space="0" w:color="auto"/>
        <w:bottom w:val="none" w:sz="0" w:space="0" w:color="auto"/>
        <w:right w:val="none" w:sz="0" w:space="0" w:color="auto"/>
      </w:divBdr>
    </w:div>
    <w:div w:id="1826437197">
      <w:bodyDiv w:val="1"/>
      <w:marLeft w:val="0"/>
      <w:marRight w:val="0"/>
      <w:marTop w:val="0"/>
      <w:marBottom w:val="0"/>
      <w:divBdr>
        <w:top w:val="none" w:sz="0" w:space="0" w:color="auto"/>
        <w:left w:val="none" w:sz="0" w:space="0" w:color="auto"/>
        <w:bottom w:val="none" w:sz="0" w:space="0" w:color="auto"/>
        <w:right w:val="none" w:sz="0" w:space="0" w:color="auto"/>
      </w:divBdr>
    </w:div>
    <w:div w:id="1962224683">
      <w:bodyDiv w:val="1"/>
      <w:marLeft w:val="0"/>
      <w:marRight w:val="0"/>
      <w:marTop w:val="0"/>
      <w:marBottom w:val="0"/>
      <w:divBdr>
        <w:top w:val="none" w:sz="0" w:space="0" w:color="auto"/>
        <w:left w:val="none" w:sz="0" w:space="0" w:color="auto"/>
        <w:bottom w:val="none" w:sz="0" w:space="0" w:color="auto"/>
        <w:right w:val="none" w:sz="0" w:space="0" w:color="auto"/>
      </w:divBdr>
    </w:div>
    <w:div w:id="21456102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actoria.be/reprendre-une-entreprise-9-etapes/" TargetMode="External"/><Relationship Id="rId20" Type="http://schemas.openxmlformats.org/officeDocument/2006/relationships/theme" Target="theme/theme1.xml"/><Relationship Id="rId10" Type="http://schemas.openxmlformats.org/officeDocument/2006/relationships/hyperlink" Target="https://www.actoria.ch/comment-reprendre-une-entreprise-en-suisse/coaching-reprise-de-societe/" TargetMode="External"/><Relationship Id="rId11" Type="http://schemas.openxmlformats.org/officeDocument/2006/relationships/hyperlink" Target="https://www.actoria.ch/reprendre-une-societe/10-conseils-pour-bien-reprendre-une-pme/" TargetMode="External"/><Relationship Id="rId12" Type="http://schemas.openxmlformats.org/officeDocument/2006/relationships/hyperlink" Target="https://www.actoria.ch/contact-2/" TargetMode="External"/><Relationship Id="rId13" Type="http://schemas.openxmlformats.org/officeDocument/2006/relationships/hyperlink" Target="https://www.actoria.lu/reprise-entreprise/conseils-reprendre/" TargetMode="External"/><Relationship Id="rId14" Type="http://schemas.openxmlformats.org/officeDocument/2006/relationships/hyperlink" Target="https://www.actoria.lu/comment-fixer-le-prix-ideal-de-son-entreprise/" TargetMode="External"/><Relationship Id="rId15" Type="http://schemas.openxmlformats.org/officeDocument/2006/relationships/hyperlink" Target="https://www.actoria.lu/contact-actoria-luxembourg/" TargetMode="External"/><Relationship Id="rId16" Type="http://schemas.openxmlformats.org/officeDocument/2006/relationships/hyperlink" Target="https://www.actoriaconseil.com/blog/strategie-transmission-dentreprise/" TargetMode="External"/><Relationship Id="rId17" Type="http://schemas.openxmlformats.org/officeDocument/2006/relationships/hyperlink" Target="https://www.actoriaconseil.com/blog/aspects-delicats-processus-de-reprise-dentreprise/" TargetMode="External"/><Relationship Id="rId18" Type="http://schemas.openxmlformats.org/officeDocument/2006/relationships/hyperlink" Target="https://www.actoriaconseil.com/contactez-nous/" TargetMode="Externa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actoria.fr/reprise-de-pme-avec-actoria/conseils-bien-reprendre-une-entreprise/" TargetMode="External"/><Relationship Id="rId7" Type="http://schemas.openxmlformats.org/officeDocument/2006/relationships/hyperlink" Target="https://www.actoria.fr/preparer-la-levee-de-fonds/estimation-financiere-prealable/" TargetMode="External"/><Relationship Id="rId8" Type="http://schemas.openxmlformats.org/officeDocument/2006/relationships/hyperlink" Target="https://www.actoria.be/etapes-reprise-d-entrepr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7</Pages>
  <Words>2342</Words>
  <Characters>13354</Characters>
  <Application>Microsoft Macintosh Word</Application>
  <DocSecurity>0</DocSecurity>
  <Lines>111</Lines>
  <Paragraphs>31</Paragraphs>
  <ScaleCrop>false</ScaleCrop>
  <Company/>
  <LinksUpToDate>false</LinksUpToDate>
  <CharactersWithSpaces>15665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Del</dc:creator>
  <cp:keywords/>
  <dc:description/>
  <cp:lastModifiedBy>Morgane Del</cp:lastModifiedBy>
  <cp:revision>30</cp:revision>
  <dcterms:created xsi:type="dcterms:W3CDTF">2018-04-30T12:10:00Z</dcterms:created>
  <dcterms:modified xsi:type="dcterms:W3CDTF">2018-04-30T15:04:00Z</dcterms:modified>
</cp:coreProperties>
</file>